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B6A" w:rsidRPr="002D76B5" w:rsidRDefault="00404B6A" w:rsidP="00F01410">
      <w:pPr>
        <w:spacing w:after="0" w:line="360" w:lineRule="auto"/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  <w:r w:rsidRPr="002D76B5">
        <w:rPr>
          <w:rFonts w:ascii="Times New Roman" w:hAnsi="Times New Roman" w:cs="Times New Roman"/>
          <w:b/>
          <w:noProof/>
          <w:color w:val="632423"/>
          <w:sz w:val="24"/>
          <w:szCs w:val="24"/>
        </w:rPr>
        <w:drawing>
          <wp:inline distT="0" distB="0" distL="0" distR="0">
            <wp:extent cx="834539" cy="804333"/>
            <wp:effectExtent l="0" t="0" r="3810" b="0"/>
            <wp:docPr id="4" name="Picture 4" descr="80925871871916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092587187191629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145" cy="914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76B5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ab/>
        <w:t xml:space="preserve">                   </w:t>
      </w:r>
      <w:bookmarkStart w:id="0" w:name="_GoBack"/>
      <w:r w:rsidRPr="002D76B5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Centre for English Language Studies</w:t>
      </w:r>
      <w:r w:rsidRPr="002D76B5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ab/>
      </w:r>
      <w:r w:rsidRPr="002D76B5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ab/>
        <w:t xml:space="preserve">     </w:t>
      </w:r>
      <w:r w:rsidRPr="002D76B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79145" cy="711200"/>
            <wp:effectExtent l="0" t="0" r="190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B6A" w:rsidRPr="002D76B5" w:rsidRDefault="00404B6A" w:rsidP="00F01410">
      <w:pPr>
        <w:spacing w:after="0" w:line="360" w:lineRule="auto"/>
        <w:jc w:val="center"/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  <w:r w:rsidRPr="002D76B5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School of Humanities, University of Hyderabad, India</w:t>
      </w:r>
    </w:p>
    <w:p w:rsidR="00C71F2E" w:rsidRPr="002D76B5" w:rsidRDefault="00C71F2E" w:rsidP="00F01410">
      <w:pPr>
        <w:spacing w:after="0" w:line="360" w:lineRule="auto"/>
        <w:jc w:val="center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2D76B5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Report on</w:t>
      </w:r>
      <w:r w:rsidR="00C6552A" w:rsidRPr="002D76B5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the</w:t>
      </w:r>
    </w:p>
    <w:p w:rsidR="00404B6A" w:rsidRPr="002D76B5" w:rsidRDefault="00404B6A" w:rsidP="00F01410">
      <w:pPr>
        <w:spacing w:after="0" w:line="360" w:lineRule="auto"/>
        <w:jc w:val="center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2D76B5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One-day Symposium on</w:t>
      </w:r>
    </w:p>
    <w:p w:rsidR="00404B6A" w:rsidRDefault="00404B6A" w:rsidP="00F01410">
      <w:pPr>
        <w:spacing w:after="0" w:line="360" w:lineRule="auto"/>
        <w:jc w:val="center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2D76B5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The Historiography of English Education in India </w:t>
      </w:r>
    </w:p>
    <w:p w:rsidR="00FC1C4F" w:rsidRPr="002D76B5" w:rsidRDefault="00FC1C4F" w:rsidP="00F01410">
      <w:pPr>
        <w:spacing w:after="0" w:line="360" w:lineRule="auto"/>
        <w:jc w:val="center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29 January 2015</w:t>
      </w:r>
    </w:p>
    <w:p w:rsidR="00404B6A" w:rsidRPr="002D76B5" w:rsidRDefault="00404B6A" w:rsidP="00F01410">
      <w:pPr>
        <w:spacing w:after="0" w:line="360" w:lineRule="auto"/>
        <w:jc w:val="center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2D76B5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Coordinators: Pingali Sailaja and </w:t>
      </w:r>
      <w:proofErr w:type="spellStart"/>
      <w:r w:rsidRPr="002D76B5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Sunita</w:t>
      </w:r>
      <w:proofErr w:type="spellEnd"/>
      <w:r w:rsidRPr="002D76B5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Mishra</w:t>
      </w:r>
    </w:p>
    <w:bookmarkEnd w:id="0"/>
    <w:p w:rsidR="004F2802" w:rsidRPr="002D76B5" w:rsidRDefault="004F2802" w:rsidP="004E7E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44958" w:rsidRPr="002D76B5" w:rsidRDefault="00044958" w:rsidP="004E7E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6B5">
        <w:rPr>
          <w:rFonts w:ascii="Times New Roman" w:hAnsi="Times New Roman" w:cs="Times New Roman"/>
          <w:sz w:val="24"/>
          <w:szCs w:val="24"/>
        </w:rPr>
        <w:t xml:space="preserve">The symposium began with the inaugural session in which Professor </w:t>
      </w:r>
      <w:proofErr w:type="spellStart"/>
      <w:r w:rsidRPr="002D76B5">
        <w:rPr>
          <w:rFonts w:ascii="Times New Roman" w:hAnsi="Times New Roman" w:cs="Times New Roman"/>
          <w:sz w:val="24"/>
          <w:szCs w:val="24"/>
        </w:rPr>
        <w:t>Sunita</w:t>
      </w:r>
      <w:proofErr w:type="spellEnd"/>
      <w:r w:rsidRPr="002D76B5">
        <w:rPr>
          <w:rFonts w:ascii="Times New Roman" w:hAnsi="Times New Roman" w:cs="Times New Roman"/>
          <w:sz w:val="24"/>
          <w:szCs w:val="24"/>
        </w:rPr>
        <w:t xml:space="preserve"> Mishra, Head</w:t>
      </w:r>
      <w:r w:rsidR="00BD1649" w:rsidRPr="002D76B5">
        <w:rPr>
          <w:rFonts w:ascii="Times New Roman" w:hAnsi="Times New Roman" w:cs="Times New Roman"/>
          <w:sz w:val="24"/>
          <w:szCs w:val="24"/>
        </w:rPr>
        <w:t>,</w:t>
      </w:r>
      <w:r w:rsidRPr="002D76B5">
        <w:rPr>
          <w:rFonts w:ascii="Times New Roman" w:hAnsi="Times New Roman" w:cs="Times New Roman"/>
          <w:sz w:val="24"/>
          <w:szCs w:val="24"/>
        </w:rPr>
        <w:t xml:space="preserve"> CELS</w:t>
      </w:r>
      <w:r w:rsidR="00BD1649" w:rsidRPr="002D76B5">
        <w:rPr>
          <w:rFonts w:ascii="Times New Roman" w:hAnsi="Times New Roman" w:cs="Times New Roman"/>
          <w:sz w:val="24"/>
          <w:szCs w:val="24"/>
        </w:rPr>
        <w:t>,</w:t>
      </w:r>
      <w:r w:rsidRPr="002D76B5">
        <w:rPr>
          <w:rFonts w:ascii="Times New Roman" w:hAnsi="Times New Roman" w:cs="Times New Roman"/>
          <w:sz w:val="24"/>
          <w:szCs w:val="24"/>
        </w:rPr>
        <w:t xml:space="preserve"> welcomed the participants</w:t>
      </w:r>
      <w:r w:rsidR="00780F1A" w:rsidRPr="002D76B5">
        <w:rPr>
          <w:rFonts w:ascii="Times New Roman" w:hAnsi="Times New Roman" w:cs="Times New Roman"/>
          <w:sz w:val="24"/>
          <w:szCs w:val="24"/>
        </w:rPr>
        <w:t>.</w:t>
      </w:r>
      <w:r w:rsidRPr="002D76B5">
        <w:rPr>
          <w:rFonts w:ascii="Times New Roman" w:hAnsi="Times New Roman" w:cs="Times New Roman"/>
          <w:sz w:val="24"/>
          <w:szCs w:val="24"/>
        </w:rPr>
        <w:t xml:space="preserve"> </w:t>
      </w:r>
      <w:r w:rsidR="00BD1649" w:rsidRPr="002D76B5">
        <w:rPr>
          <w:rFonts w:ascii="Times New Roman" w:hAnsi="Times New Roman" w:cs="Times New Roman"/>
          <w:sz w:val="24"/>
          <w:szCs w:val="24"/>
        </w:rPr>
        <w:t xml:space="preserve">Professor Pingali Sailaja </w:t>
      </w:r>
      <w:r w:rsidR="00D04B02">
        <w:rPr>
          <w:rFonts w:ascii="Times New Roman" w:hAnsi="Times New Roman" w:cs="Times New Roman"/>
          <w:sz w:val="24"/>
          <w:szCs w:val="24"/>
        </w:rPr>
        <w:t>introduced the</w:t>
      </w:r>
      <w:r w:rsidR="008C1FD7">
        <w:rPr>
          <w:rFonts w:ascii="Times New Roman" w:hAnsi="Times New Roman" w:cs="Times New Roman"/>
          <w:sz w:val="24"/>
          <w:szCs w:val="24"/>
        </w:rPr>
        <w:t xml:space="preserve"> symposium</w:t>
      </w:r>
      <w:r w:rsidR="00D04B02">
        <w:rPr>
          <w:rFonts w:ascii="Times New Roman" w:hAnsi="Times New Roman" w:cs="Times New Roman"/>
          <w:sz w:val="24"/>
          <w:szCs w:val="24"/>
        </w:rPr>
        <w:t xml:space="preserve"> and </w:t>
      </w:r>
      <w:r w:rsidR="000C67B4" w:rsidRPr="002D76B5">
        <w:rPr>
          <w:rFonts w:ascii="Times New Roman" w:hAnsi="Times New Roman" w:cs="Times New Roman"/>
          <w:sz w:val="24"/>
          <w:szCs w:val="24"/>
        </w:rPr>
        <w:t>presented the details of</w:t>
      </w:r>
      <w:r w:rsidR="00780F1A" w:rsidRPr="002D76B5">
        <w:rPr>
          <w:rFonts w:ascii="Times New Roman" w:hAnsi="Times New Roman" w:cs="Times New Roman"/>
          <w:sz w:val="24"/>
          <w:szCs w:val="24"/>
        </w:rPr>
        <w:t xml:space="preserve"> the work being done in CELS</w:t>
      </w:r>
      <w:r w:rsidR="00D04B02">
        <w:rPr>
          <w:rFonts w:ascii="Times New Roman" w:hAnsi="Times New Roman" w:cs="Times New Roman"/>
          <w:sz w:val="24"/>
          <w:szCs w:val="24"/>
        </w:rPr>
        <w:t xml:space="preserve"> as part of the </w:t>
      </w:r>
      <w:r w:rsidR="00546D39">
        <w:rPr>
          <w:rFonts w:ascii="Times New Roman" w:hAnsi="Times New Roman" w:cs="Times New Roman"/>
          <w:sz w:val="24"/>
          <w:szCs w:val="24"/>
        </w:rPr>
        <w:t xml:space="preserve">university funded (UPE) </w:t>
      </w:r>
      <w:r w:rsidR="00D04B02">
        <w:rPr>
          <w:rFonts w:ascii="Times New Roman" w:hAnsi="Times New Roman" w:cs="Times New Roman"/>
          <w:sz w:val="24"/>
          <w:szCs w:val="24"/>
        </w:rPr>
        <w:t xml:space="preserve">project on </w:t>
      </w:r>
      <w:r w:rsidR="00D04B02" w:rsidRPr="00D04B02">
        <w:rPr>
          <w:rFonts w:ascii="Times New Roman" w:hAnsi="Times New Roman" w:cs="Times New Roman"/>
          <w:i/>
          <w:sz w:val="24"/>
          <w:szCs w:val="24"/>
        </w:rPr>
        <w:t xml:space="preserve">English </w:t>
      </w:r>
      <w:r w:rsidR="00EE684C">
        <w:rPr>
          <w:rFonts w:ascii="Times New Roman" w:hAnsi="Times New Roman" w:cs="Times New Roman"/>
          <w:i/>
          <w:sz w:val="24"/>
          <w:szCs w:val="24"/>
        </w:rPr>
        <w:t>E</w:t>
      </w:r>
      <w:r w:rsidR="00FE73D8">
        <w:rPr>
          <w:rFonts w:ascii="Times New Roman" w:hAnsi="Times New Roman" w:cs="Times New Roman"/>
          <w:i/>
          <w:sz w:val="24"/>
          <w:szCs w:val="24"/>
        </w:rPr>
        <w:t xml:space="preserve">ducation </w:t>
      </w:r>
      <w:r w:rsidR="00D04B02" w:rsidRPr="00D04B02">
        <w:rPr>
          <w:rFonts w:ascii="Times New Roman" w:hAnsi="Times New Roman" w:cs="Times New Roman"/>
          <w:i/>
          <w:sz w:val="24"/>
          <w:szCs w:val="24"/>
        </w:rPr>
        <w:t>in India</w:t>
      </w:r>
      <w:r w:rsidR="00E92E50">
        <w:rPr>
          <w:rFonts w:ascii="Times New Roman" w:hAnsi="Times New Roman" w:cs="Times New Roman"/>
          <w:sz w:val="24"/>
          <w:szCs w:val="24"/>
        </w:rPr>
        <w:t>.</w:t>
      </w:r>
      <w:r w:rsidR="00BD1649" w:rsidRPr="002D76B5">
        <w:rPr>
          <w:rFonts w:ascii="Times New Roman" w:hAnsi="Times New Roman" w:cs="Times New Roman"/>
          <w:sz w:val="24"/>
          <w:szCs w:val="24"/>
        </w:rPr>
        <w:t xml:space="preserve"> T</w:t>
      </w:r>
      <w:r w:rsidRPr="002D76B5">
        <w:rPr>
          <w:rFonts w:ascii="Times New Roman" w:hAnsi="Times New Roman" w:cs="Times New Roman"/>
          <w:sz w:val="24"/>
          <w:szCs w:val="24"/>
        </w:rPr>
        <w:t>he Dean, School of Humanities</w:t>
      </w:r>
      <w:r w:rsidR="00BD1649" w:rsidRPr="002D76B5">
        <w:rPr>
          <w:rFonts w:ascii="Times New Roman" w:hAnsi="Times New Roman" w:cs="Times New Roman"/>
          <w:sz w:val="24"/>
          <w:szCs w:val="24"/>
        </w:rPr>
        <w:t xml:space="preserve">, Professor </w:t>
      </w:r>
      <w:proofErr w:type="spellStart"/>
      <w:r w:rsidR="00BD1649" w:rsidRPr="002D76B5">
        <w:rPr>
          <w:rFonts w:ascii="Times New Roman" w:hAnsi="Times New Roman" w:cs="Times New Roman"/>
          <w:sz w:val="24"/>
          <w:szCs w:val="24"/>
        </w:rPr>
        <w:t>Amitabha</w:t>
      </w:r>
      <w:proofErr w:type="spellEnd"/>
      <w:r w:rsidR="00BD1649" w:rsidRPr="002D7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1649" w:rsidRPr="002D76B5">
        <w:rPr>
          <w:rFonts w:ascii="Times New Roman" w:hAnsi="Times New Roman" w:cs="Times New Roman"/>
          <w:sz w:val="24"/>
          <w:szCs w:val="24"/>
        </w:rPr>
        <w:t>Dasgupta</w:t>
      </w:r>
      <w:proofErr w:type="spellEnd"/>
      <w:r w:rsidRPr="002D76B5">
        <w:rPr>
          <w:rFonts w:ascii="Times New Roman" w:hAnsi="Times New Roman" w:cs="Times New Roman"/>
          <w:sz w:val="24"/>
          <w:szCs w:val="24"/>
        </w:rPr>
        <w:t xml:space="preserve"> gave his observations on the work being done by the Centre, and the relevance of English education in India</w:t>
      </w:r>
      <w:r w:rsidR="00780F1A" w:rsidRPr="002D76B5">
        <w:rPr>
          <w:rFonts w:ascii="Times New Roman" w:hAnsi="Times New Roman" w:cs="Times New Roman"/>
          <w:sz w:val="24"/>
          <w:szCs w:val="24"/>
        </w:rPr>
        <w:t>.</w:t>
      </w:r>
      <w:r w:rsidR="00605488" w:rsidRPr="002D76B5">
        <w:rPr>
          <w:rFonts w:ascii="Times New Roman" w:hAnsi="Times New Roman" w:cs="Times New Roman"/>
          <w:sz w:val="24"/>
          <w:szCs w:val="24"/>
        </w:rPr>
        <w:t xml:space="preserve"> Professor </w:t>
      </w:r>
      <w:proofErr w:type="spellStart"/>
      <w:r w:rsidR="00605488" w:rsidRPr="002D76B5">
        <w:rPr>
          <w:rFonts w:ascii="Times New Roman" w:hAnsi="Times New Roman" w:cs="Times New Roman"/>
          <w:sz w:val="24"/>
          <w:szCs w:val="24"/>
        </w:rPr>
        <w:t>Shreesh</w:t>
      </w:r>
      <w:proofErr w:type="spellEnd"/>
      <w:r w:rsidR="00605488" w:rsidRPr="002D7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5488" w:rsidRPr="002D76B5">
        <w:rPr>
          <w:rFonts w:ascii="Times New Roman" w:hAnsi="Times New Roman" w:cs="Times New Roman"/>
          <w:sz w:val="24"/>
          <w:szCs w:val="24"/>
        </w:rPr>
        <w:t>Chaudhary</w:t>
      </w:r>
      <w:proofErr w:type="spellEnd"/>
      <w:r w:rsidR="00605488" w:rsidRPr="002D76B5">
        <w:rPr>
          <w:rFonts w:ascii="Times New Roman" w:hAnsi="Times New Roman" w:cs="Times New Roman"/>
          <w:sz w:val="24"/>
          <w:szCs w:val="24"/>
        </w:rPr>
        <w:t xml:space="preserve">, of </w:t>
      </w:r>
      <w:proofErr w:type="gramStart"/>
      <w:r w:rsidR="00605488" w:rsidRPr="002D76B5">
        <w:rPr>
          <w:rFonts w:ascii="Times New Roman" w:hAnsi="Times New Roman" w:cs="Times New Roman"/>
          <w:sz w:val="24"/>
          <w:szCs w:val="24"/>
        </w:rPr>
        <w:t>IIT(</w:t>
      </w:r>
      <w:proofErr w:type="gramEnd"/>
      <w:r w:rsidR="00605488" w:rsidRPr="002D76B5">
        <w:rPr>
          <w:rFonts w:ascii="Times New Roman" w:hAnsi="Times New Roman" w:cs="Times New Roman"/>
          <w:sz w:val="24"/>
          <w:szCs w:val="24"/>
        </w:rPr>
        <w:t xml:space="preserve">M), Chennai, gave the inaugural address and Dr </w:t>
      </w:r>
      <w:proofErr w:type="spellStart"/>
      <w:r w:rsidR="00605488" w:rsidRPr="002D76B5">
        <w:rPr>
          <w:rFonts w:ascii="Times New Roman" w:hAnsi="Times New Roman" w:cs="Times New Roman"/>
          <w:sz w:val="24"/>
          <w:szCs w:val="24"/>
        </w:rPr>
        <w:t>Jasti</w:t>
      </w:r>
      <w:proofErr w:type="spellEnd"/>
      <w:r w:rsidR="00605488" w:rsidRPr="002D7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5488" w:rsidRPr="002D76B5">
        <w:rPr>
          <w:rFonts w:ascii="Times New Roman" w:hAnsi="Times New Roman" w:cs="Times New Roman"/>
          <w:sz w:val="24"/>
          <w:szCs w:val="24"/>
        </w:rPr>
        <w:t>Appa</w:t>
      </w:r>
      <w:proofErr w:type="spellEnd"/>
      <w:r w:rsidR="00605488" w:rsidRPr="002D76B5">
        <w:rPr>
          <w:rFonts w:ascii="Times New Roman" w:hAnsi="Times New Roman" w:cs="Times New Roman"/>
          <w:sz w:val="24"/>
          <w:szCs w:val="24"/>
        </w:rPr>
        <w:t xml:space="preserve"> Swami gave the vote of thanks.</w:t>
      </w:r>
      <w:r w:rsidR="00095054" w:rsidRPr="002D76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0D4B" w:rsidRPr="002D76B5" w:rsidRDefault="00BC0D4B" w:rsidP="004E7E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6B5">
        <w:rPr>
          <w:rFonts w:ascii="Times New Roman" w:hAnsi="Times New Roman" w:cs="Times New Roman"/>
          <w:sz w:val="24"/>
          <w:szCs w:val="24"/>
        </w:rPr>
        <w:t xml:space="preserve">Pingali Sailaja described the scope of the </w:t>
      </w:r>
      <w:r w:rsidR="00E92E50">
        <w:rPr>
          <w:rFonts w:ascii="Times New Roman" w:hAnsi="Times New Roman" w:cs="Times New Roman"/>
          <w:sz w:val="24"/>
          <w:szCs w:val="24"/>
        </w:rPr>
        <w:t>university funded</w:t>
      </w:r>
      <w:r w:rsidR="00D04B02">
        <w:rPr>
          <w:rFonts w:ascii="Times New Roman" w:hAnsi="Times New Roman" w:cs="Times New Roman"/>
          <w:sz w:val="24"/>
          <w:szCs w:val="24"/>
        </w:rPr>
        <w:t xml:space="preserve"> </w:t>
      </w:r>
      <w:r w:rsidR="00C951CE">
        <w:rPr>
          <w:rFonts w:ascii="Times New Roman" w:hAnsi="Times New Roman" w:cs="Times New Roman"/>
          <w:sz w:val="24"/>
          <w:szCs w:val="24"/>
        </w:rPr>
        <w:t>project</w:t>
      </w:r>
      <w:r w:rsidRPr="002D76B5">
        <w:rPr>
          <w:rFonts w:ascii="Times New Roman" w:hAnsi="Times New Roman" w:cs="Times New Roman"/>
          <w:sz w:val="24"/>
          <w:szCs w:val="24"/>
        </w:rPr>
        <w:t xml:space="preserve"> undertaken by some of the faculty in CELS. In the first phase</w:t>
      </w:r>
      <w:r w:rsidR="00D04B02">
        <w:rPr>
          <w:rFonts w:ascii="Times New Roman" w:hAnsi="Times New Roman" w:cs="Times New Roman"/>
          <w:sz w:val="24"/>
          <w:szCs w:val="24"/>
        </w:rPr>
        <w:t xml:space="preserve"> of the project</w:t>
      </w:r>
      <w:r w:rsidR="00232B4E" w:rsidRPr="002D76B5">
        <w:rPr>
          <w:rFonts w:ascii="Times New Roman" w:hAnsi="Times New Roman" w:cs="Times New Roman"/>
          <w:sz w:val="24"/>
          <w:szCs w:val="24"/>
        </w:rPr>
        <w:t>,</w:t>
      </w:r>
      <w:r w:rsidRPr="002D76B5">
        <w:rPr>
          <w:rFonts w:ascii="Times New Roman" w:hAnsi="Times New Roman" w:cs="Times New Roman"/>
          <w:sz w:val="24"/>
          <w:szCs w:val="24"/>
        </w:rPr>
        <w:t xml:space="preserve"> the focus was on all of India. </w:t>
      </w:r>
      <w:r w:rsidR="00880F44" w:rsidRPr="002D76B5">
        <w:rPr>
          <w:rFonts w:ascii="Times New Roman" w:hAnsi="Times New Roman" w:cs="Times New Roman"/>
          <w:sz w:val="24"/>
          <w:szCs w:val="24"/>
        </w:rPr>
        <w:t xml:space="preserve">In the second phase (currently running) the focus is </w:t>
      </w:r>
      <w:r w:rsidR="006B2EA8" w:rsidRPr="002D76B5">
        <w:rPr>
          <w:rFonts w:ascii="Times New Roman" w:hAnsi="Times New Roman" w:cs="Times New Roman"/>
          <w:sz w:val="24"/>
          <w:szCs w:val="24"/>
        </w:rPr>
        <w:t>on English education in Orissa and Madras Presidency</w:t>
      </w:r>
      <w:r w:rsidR="00CF3A5D">
        <w:rPr>
          <w:rFonts w:ascii="Times New Roman" w:hAnsi="Times New Roman" w:cs="Times New Roman"/>
          <w:sz w:val="24"/>
          <w:szCs w:val="24"/>
        </w:rPr>
        <w:t>,</w:t>
      </w:r>
      <w:r w:rsidR="006B2EA8" w:rsidRPr="002D76B5">
        <w:rPr>
          <w:rFonts w:ascii="Times New Roman" w:hAnsi="Times New Roman" w:cs="Times New Roman"/>
          <w:sz w:val="24"/>
          <w:szCs w:val="24"/>
        </w:rPr>
        <w:t xml:space="preserve"> and in the latter case, after Independence, specific focus is on Tamil Nadu. </w:t>
      </w:r>
      <w:r w:rsidR="006A7B70">
        <w:rPr>
          <w:rFonts w:ascii="Times New Roman" w:hAnsi="Times New Roman" w:cs="Times New Roman"/>
          <w:sz w:val="24"/>
          <w:szCs w:val="24"/>
        </w:rPr>
        <w:t xml:space="preserve">She gave an overview of the aims of the project, and the attempt to create an archive of material pertaining to English in India. </w:t>
      </w:r>
      <w:r w:rsidRPr="002D76B5">
        <w:rPr>
          <w:rFonts w:ascii="Times New Roman" w:hAnsi="Times New Roman" w:cs="Times New Roman"/>
          <w:sz w:val="24"/>
          <w:szCs w:val="24"/>
        </w:rPr>
        <w:t xml:space="preserve">The aim </w:t>
      </w:r>
      <w:r w:rsidR="006B2EA8" w:rsidRPr="002D76B5">
        <w:rPr>
          <w:rFonts w:ascii="Times New Roman" w:hAnsi="Times New Roman" w:cs="Times New Roman"/>
          <w:sz w:val="24"/>
          <w:szCs w:val="24"/>
        </w:rPr>
        <w:t xml:space="preserve">is </w:t>
      </w:r>
      <w:r w:rsidRPr="002D76B5">
        <w:rPr>
          <w:rFonts w:ascii="Times New Roman" w:hAnsi="Times New Roman" w:cs="Times New Roman"/>
          <w:sz w:val="24"/>
          <w:szCs w:val="24"/>
        </w:rPr>
        <w:t xml:space="preserve">to document the manner in which English education </w:t>
      </w:r>
      <w:r w:rsidR="002C2E2D" w:rsidRPr="002D76B5">
        <w:rPr>
          <w:rFonts w:ascii="Times New Roman" w:hAnsi="Times New Roman" w:cs="Times New Roman"/>
          <w:sz w:val="24"/>
          <w:szCs w:val="24"/>
        </w:rPr>
        <w:t>has been</w:t>
      </w:r>
      <w:r w:rsidR="003E2442" w:rsidRPr="002D76B5">
        <w:rPr>
          <w:rFonts w:ascii="Times New Roman" w:hAnsi="Times New Roman" w:cs="Times New Roman"/>
          <w:sz w:val="24"/>
          <w:szCs w:val="24"/>
        </w:rPr>
        <w:t xml:space="preserve"> </w:t>
      </w:r>
      <w:r w:rsidRPr="002D76B5">
        <w:rPr>
          <w:rFonts w:ascii="Times New Roman" w:hAnsi="Times New Roman" w:cs="Times New Roman"/>
          <w:sz w:val="24"/>
          <w:szCs w:val="24"/>
        </w:rPr>
        <w:t xml:space="preserve">disseminated in India from the earliest times. </w:t>
      </w:r>
      <w:r w:rsidR="00F20474">
        <w:rPr>
          <w:rFonts w:ascii="Times New Roman" w:hAnsi="Times New Roman" w:cs="Times New Roman"/>
          <w:sz w:val="24"/>
          <w:szCs w:val="24"/>
        </w:rPr>
        <w:t xml:space="preserve">She gave illustrations of the </w:t>
      </w:r>
      <w:r w:rsidR="00CF3A5D">
        <w:rPr>
          <w:rFonts w:ascii="Times New Roman" w:hAnsi="Times New Roman" w:cs="Times New Roman"/>
          <w:sz w:val="24"/>
          <w:szCs w:val="24"/>
        </w:rPr>
        <w:t xml:space="preserve">different types of documents </w:t>
      </w:r>
      <w:r w:rsidR="00A1624E">
        <w:rPr>
          <w:rFonts w:ascii="Times New Roman" w:hAnsi="Times New Roman" w:cs="Times New Roman"/>
          <w:sz w:val="24"/>
          <w:szCs w:val="24"/>
        </w:rPr>
        <w:t xml:space="preserve">and other materials </w:t>
      </w:r>
      <w:r w:rsidR="00167F47" w:rsidRPr="002D76B5">
        <w:rPr>
          <w:rFonts w:ascii="Times New Roman" w:hAnsi="Times New Roman" w:cs="Times New Roman"/>
          <w:sz w:val="24"/>
          <w:szCs w:val="24"/>
        </w:rPr>
        <w:t>being collected</w:t>
      </w:r>
      <w:r w:rsidR="00F040AA">
        <w:rPr>
          <w:rFonts w:ascii="Times New Roman" w:hAnsi="Times New Roman" w:cs="Times New Roman"/>
          <w:sz w:val="24"/>
          <w:szCs w:val="24"/>
        </w:rPr>
        <w:t xml:space="preserve"> for the project</w:t>
      </w:r>
      <w:r w:rsidR="00A1624E">
        <w:rPr>
          <w:rFonts w:ascii="Times New Roman" w:hAnsi="Times New Roman" w:cs="Times New Roman"/>
          <w:sz w:val="24"/>
          <w:szCs w:val="24"/>
        </w:rPr>
        <w:t xml:space="preserve">, and also highlighted </w:t>
      </w:r>
      <w:r w:rsidR="002F1DBD">
        <w:rPr>
          <w:rFonts w:ascii="Times New Roman" w:hAnsi="Times New Roman" w:cs="Times New Roman"/>
          <w:sz w:val="24"/>
          <w:szCs w:val="24"/>
        </w:rPr>
        <w:t xml:space="preserve">some of </w:t>
      </w:r>
      <w:r w:rsidR="00F040AA">
        <w:rPr>
          <w:rFonts w:ascii="Times New Roman" w:hAnsi="Times New Roman" w:cs="Times New Roman"/>
          <w:sz w:val="24"/>
          <w:szCs w:val="24"/>
        </w:rPr>
        <w:t xml:space="preserve">the </w:t>
      </w:r>
      <w:r w:rsidR="00107FE3" w:rsidRPr="002D76B5">
        <w:rPr>
          <w:rFonts w:ascii="Times New Roman" w:hAnsi="Times New Roman" w:cs="Times New Roman"/>
          <w:sz w:val="24"/>
          <w:szCs w:val="24"/>
        </w:rPr>
        <w:t>challenges faced by the researchers in putting together this archive.</w:t>
      </w:r>
    </w:p>
    <w:p w:rsidR="00232B4E" w:rsidRPr="002D76B5" w:rsidRDefault="00232B4E" w:rsidP="004E7E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76B5">
        <w:rPr>
          <w:rFonts w:ascii="Times New Roman" w:hAnsi="Times New Roman" w:cs="Times New Roman"/>
          <w:sz w:val="24"/>
          <w:szCs w:val="24"/>
        </w:rPr>
        <w:t>Shreesh</w:t>
      </w:r>
      <w:proofErr w:type="spellEnd"/>
      <w:r w:rsidRPr="002D7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6B5">
        <w:rPr>
          <w:rFonts w:ascii="Times New Roman" w:hAnsi="Times New Roman" w:cs="Times New Roman"/>
          <w:sz w:val="24"/>
          <w:szCs w:val="24"/>
        </w:rPr>
        <w:t>Chaudhary</w:t>
      </w:r>
      <w:proofErr w:type="spellEnd"/>
      <w:r w:rsidRPr="002D76B5">
        <w:rPr>
          <w:rFonts w:ascii="Times New Roman" w:hAnsi="Times New Roman" w:cs="Times New Roman"/>
          <w:sz w:val="24"/>
          <w:szCs w:val="24"/>
        </w:rPr>
        <w:t xml:space="preserve"> </w:t>
      </w:r>
      <w:r w:rsidR="00511BC7" w:rsidRPr="002D76B5">
        <w:rPr>
          <w:rFonts w:ascii="Times New Roman" w:hAnsi="Times New Roman" w:cs="Times New Roman"/>
          <w:sz w:val="24"/>
          <w:szCs w:val="24"/>
        </w:rPr>
        <w:t xml:space="preserve">in his keynote address </w:t>
      </w:r>
      <w:r w:rsidR="00532EA3" w:rsidRPr="002D76B5">
        <w:rPr>
          <w:rFonts w:ascii="Times New Roman" w:hAnsi="Times New Roman" w:cs="Times New Roman"/>
          <w:sz w:val="24"/>
          <w:szCs w:val="24"/>
        </w:rPr>
        <w:t>“</w:t>
      </w:r>
      <w:r w:rsidR="004B4CA9" w:rsidRPr="002D76B5">
        <w:rPr>
          <w:rFonts w:ascii="Times New Roman" w:hAnsi="Times New Roman" w:cs="Times New Roman"/>
          <w:b/>
          <w:sz w:val="24"/>
          <w:szCs w:val="24"/>
        </w:rPr>
        <w:t xml:space="preserve">Sources </w:t>
      </w:r>
      <w:r w:rsidR="00532EA3" w:rsidRPr="002D76B5">
        <w:rPr>
          <w:rFonts w:ascii="Times New Roman" w:hAnsi="Times New Roman" w:cs="Times New Roman"/>
          <w:b/>
          <w:sz w:val="24"/>
          <w:szCs w:val="24"/>
        </w:rPr>
        <w:t>and</w:t>
      </w:r>
      <w:r w:rsidR="004B4CA9" w:rsidRPr="002D76B5">
        <w:rPr>
          <w:rFonts w:ascii="Times New Roman" w:hAnsi="Times New Roman" w:cs="Times New Roman"/>
          <w:b/>
          <w:sz w:val="24"/>
          <w:szCs w:val="24"/>
        </w:rPr>
        <w:t xml:space="preserve"> Resources for the Story of English in India</w:t>
      </w:r>
      <w:r w:rsidR="00532EA3" w:rsidRPr="002D76B5">
        <w:rPr>
          <w:rFonts w:ascii="Times New Roman" w:hAnsi="Times New Roman" w:cs="Times New Roman"/>
          <w:b/>
          <w:sz w:val="24"/>
          <w:szCs w:val="24"/>
        </w:rPr>
        <w:t>”</w:t>
      </w:r>
      <w:r w:rsidR="004B4CA9" w:rsidRPr="002D76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14A4" w:rsidRPr="002D76B5">
        <w:rPr>
          <w:rFonts w:ascii="Times New Roman" w:hAnsi="Times New Roman" w:cs="Times New Roman"/>
          <w:sz w:val="24"/>
          <w:szCs w:val="24"/>
        </w:rPr>
        <w:t>spoke</w:t>
      </w:r>
      <w:r w:rsidR="000F14A4" w:rsidRPr="002D76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7F47" w:rsidRPr="002D76B5">
        <w:rPr>
          <w:rFonts w:ascii="Times New Roman" w:hAnsi="Times New Roman" w:cs="Times New Roman"/>
          <w:sz w:val="24"/>
          <w:szCs w:val="24"/>
        </w:rPr>
        <w:t>on the uniqueness of the spread of English in India,</w:t>
      </w:r>
      <w:r w:rsidR="00167F47" w:rsidRPr="002D76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7F47" w:rsidRPr="002D76B5">
        <w:rPr>
          <w:rFonts w:ascii="Times New Roman" w:hAnsi="Times New Roman" w:cs="Times New Roman"/>
          <w:sz w:val="24"/>
          <w:szCs w:val="24"/>
        </w:rPr>
        <w:t>the sources for writing this history</w:t>
      </w:r>
      <w:r w:rsidR="000F14A4" w:rsidRPr="002D76B5">
        <w:rPr>
          <w:rFonts w:ascii="Times New Roman" w:hAnsi="Times New Roman" w:cs="Times New Roman"/>
          <w:sz w:val="24"/>
          <w:szCs w:val="24"/>
        </w:rPr>
        <w:t>,</w:t>
      </w:r>
      <w:r w:rsidR="00167F47" w:rsidRPr="002D76B5">
        <w:rPr>
          <w:rFonts w:ascii="Times New Roman" w:hAnsi="Times New Roman" w:cs="Times New Roman"/>
          <w:sz w:val="24"/>
          <w:szCs w:val="24"/>
        </w:rPr>
        <w:t xml:space="preserve"> and the locations, such as public and private libraries, and archives in India and abroad that contain much relevant material. He </w:t>
      </w:r>
      <w:r w:rsidR="00A71CDD" w:rsidRPr="002D76B5">
        <w:rPr>
          <w:rFonts w:ascii="Times New Roman" w:hAnsi="Times New Roman" w:cs="Times New Roman"/>
          <w:sz w:val="24"/>
          <w:szCs w:val="24"/>
        </w:rPr>
        <w:t>also alerted the audience</w:t>
      </w:r>
      <w:r w:rsidR="004C3C35" w:rsidRPr="002D76B5">
        <w:rPr>
          <w:rFonts w:ascii="Times New Roman" w:hAnsi="Times New Roman" w:cs="Times New Roman"/>
          <w:sz w:val="24"/>
          <w:szCs w:val="24"/>
        </w:rPr>
        <w:t xml:space="preserve"> to </w:t>
      </w:r>
      <w:r w:rsidR="00A71CDD" w:rsidRPr="002D76B5">
        <w:rPr>
          <w:rFonts w:ascii="Times New Roman" w:hAnsi="Times New Roman" w:cs="Times New Roman"/>
          <w:sz w:val="24"/>
          <w:szCs w:val="24"/>
        </w:rPr>
        <w:t xml:space="preserve">the fast disappearing nature of the materials due to wanton destruction and </w:t>
      </w:r>
      <w:r w:rsidR="002D76B5" w:rsidRPr="002D76B5">
        <w:rPr>
          <w:rFonts w:ascii="Times New Roman" w:hAnsi="Times New Roman" w:cs="Times New Roman"/>
          <w:sz w:val="24"/>
          <w:szCs w:val="24"/>
        </w:rPr>
        <w:t xml:space="preserve">also </w:t>
      </w:r>
      <w:r w:rsidR="000F14A4" w:rsidRPr="002D76B5">
        <w:rPr>
          <w:rFonts w:ascii="Times New Roman" w:hAnsi="Times New Roman" w:cs="Times New Roman"/>
          <w:sz w:val="24"/>
          <w:szCs w:val="24"/>
        </w:rPr>
        <w:t xml:space="preserve">the inevitable effects </w:t>
      </w:r>
      <w:r w:rsidR="00A71CDD" w:rsidRPr="002D76B5">
        <w:rPr>
          <w:rFonts w:ascii="Times New Roman" w:hAnsi="Times New Roman" w:cs="Times New Roman"/>
          <w:sz w:val="24"/>
          <w:szCs w:val="24"/>
        </w:rPr>
        <w:t xml:space="preserve">of the climate. </w:t>
      </w:r>
    </w:p>
    <w:p w:rsidR="00774EBE" w:rsidRPr="002D76B5" w:rsidRDefault="00774EBE" w:rsidP="004E7EB0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2D76B5">
        <w:rPr>
          <w:rFonts w:ascii="Times New Roman" w:hAnsi="Times New Roman" w:cs="Times New Roman"/>
          <w:sz w:val="24"/>
          <w:szCs w:val="24"/>
        </w:rPr>
        <w:lastRenderedPageBreak/>
        <w:t>M Sridhar’s talk on</w:t>
      </w:r>
      <w:r w:rsidRPr="002D76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8C0AD5" w:rsidRPr="002D76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“</w:t>
      </w:r>
      <w:r w:rsidRPr="002D76B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Representation of Historical </w:t>
      </w:r>
      <w:r w:rsidR="008C0AD5" w:rsidRPr="002D76B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Aspects of English Education in </w:t>
      </w:r>
      <w:r w:rsidRPr="002D76B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Different Types of Texts by Telugus</w:t>
      </w:r>
      <w:r w:rsidR="008C0AD5" w:rsidRPr="002D76B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”</w:t>
      </w:r>
      <w:r w:rsidR="00F00A96" w:rsidRPr="002D76B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F00A96" w:rsidRPr="002D76B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discussed the</w:t>
      </w:r>
      <w:r w:rsidR="004C3C35" w:rsidRPr="002D76B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reception of English by the Telugu speaking people in the country as represented in their (creative) writings.</w:t>
      </w:r>
      <w:r w:rsidR="004E7EB0" w:rsidRPr="002D76B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167CC0" w:rsidRPr="002D76B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He maintained that one should be cautious </w:t>
      </w:r>
      <w:r w:rsidR="00F0519F" w:rsidRPr="002D76B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i</w:t>
      </w:r>
      <w:r w:rsidR="00167CC0" w:rsidRPr="002D76B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n reconstructing the history of English education in India, so that local specificities of its reception are not ignored.</w:t>
      </w:r>
    </w:p>
    <w:p w:rsidR="004A6B6A" w:rsidRPr="002D76B5" w:rsidRDefault="004A6B6A" w:rsidP="002D76B5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D76B5">
        <w:rPr>
          <w:rFonts w:ascii="Times New Roman" w:hAnsi="Times New Roman" w:cs="Times New Roman"/>
          <w:sz w:val="24"/>
          <w:szCs w:val="24"/>
        </w:rPr>
        <w:t>Amol</w:t>
      </w:r>
      <w:proofErr w:type="spellEnd"/>
      <w:r w:rsidRPr="002D7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6B5">
        <w:rPr>
          <w:rFonts w:ascii="Times New Roman" w:hAnsi="Times New Roman" w:cs="Times New Roman"/>
          <w:sz w:val="24"/>
          <w:szCs w:val="24"/>
        </w:rPr>
        <w:t>Padwad’s</w:t>
      </w:r>
      <w:proofErr w:type="spellEnd"/>
      <w:r w:rsidRPr="002D76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6B5">
        <w:rPr>
          <w:rFonts w:ascii="Times New Roman" w:hAnsi="Times New Roman" w:cs="Times New Roman"/>
          <w:sz w:val="24"/>
          <w:szCs w:val="24"/>
        </w:rPr>
        <w:t>talk on</w:t>
      </w:r>
      <w:r w:rsidRPr="002D76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6B5">
        <w:rPr>
          <w:rFonts w:ascii="Times New Roman" w:hAnsi="Times New Roman" w:cs="Times New Roman"/>
          <w:b/>
          <w:bCs/>
          <w:sz w:val="24"/>
          <w:szCs w:val="24"/>
        </w:rPr>
        <w:t xml:space="preserve">“Historiography of ELE in India: Points to Ponder” </w:t>
      </w:r>
      <w:r w:rsidR="00105B97" w:rsidRPr="002D76B5">
        <w:rPr>
          <w:rFonts w:ascii="Times New Roman" w:hAnsi="Times New Roman" w:cs="Times New Roman"/>
          <w:bCs/>
          <w:sz w:val="24"/>
          <w:szCs w:val="24"/>
        </w:rPr>
        <w:t>pointed to the initiatives on the historiography, the sources,</w:t>
      </w:r>
      <w:r w:rsidR="002D76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D76B5" w:rsidRPr="002D76B5">
        <w:rPr>
          <w:rFonts w:ascii="Times New Roman" w:hAnsi="Times New Roman" w:cs="Times New Roman"/>
          <w:bCs/>
          <w:sz w:val="24"/>
          <w:szCs w:val="24"/>
        </w:rPr>
        <w:t>and the</w:t>
      </w:r>
      <w:r w:rsidR="002D76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05B97" w:rsidRPr="002D76B5">
        <w:rPr>
          <w:rFonts w:ascii="Times New Roman" w:hAnsi="Times New Roman" w:cs="Times New Roman"/>
          <w:bCs/>
          <w:sz w:val="24"/>
          <w:szCs w:val="24"/>
        </w:rPr>
        <w:t>roles of different players</w:t>
      </w:r>
      <w:r w:rsidR="00766A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90F8D">
        <w:rPr>
          <w:rFonts w:ascii="Times New Roman" w:hAnsi="Times New Roman" w:cs="Times New Roman"/>
          <w:bCs/>
          <w:sz w:val="24"/>
          <w:szCs w:val="24"/>
        </w:rPr>
        <w:t xml:space="preserve">in English in India </w:t>
      </w:r>
      <w:r w:rsidR="00766A09">
        <w:rPr>
          <w:rFonts w:ascii="Times New Roman" w:hAnsi="Times New Roman" w:cs="Times New Roman"/>
          <w:bCs/>
          <w:sz w:val="24"/>
          <w:szCs w:val="24"/>
        </w:rPr>
        <w:t>and the issues that need to be addressed in such an enterprise</w:t>
      </w:r>
      <w:r w:rsidR="00105B97" w:rsidRPr="002D76B5">
        <w:rPr>
          <w:rFonts w:ascii="Times New Roman" w:hAnsi="Times New Roman" w:cs="Times New Roman"/>
          <w:bCs/>
          <w:sz w:val="24"/>
          <w:szCs w:val="24"/>
        </w:rPr>
        <w:t>. He proposed some action points for this study</w:t>
      </w:r>
      <w:r w:rsidR="003006E4">
        <w:rPr>
          <w:rFonts w:ascii="Times New Roman" w:hAnsi="Times New Roman" w:cs="Times New Roman"/>
          <w:bCs/>
          <w:sz w:val="24"/>
          <w:szCs w:val="24"/>
        </w:rPr>
        <w:t>,</w:t>
      </w:r>
      <w:r w:rsidR="00105B97" w:rsidRPr="002D76B5">
        <w:rPr>
          <w:rFonts w:ascii="Times New Roman" w:hAnsi="Times New Roman" w:cs="Times New Roman"/>
          <w:bCs/>
          <w:sz w:val="24"/>
          <w:szCs w:val="24"/>
        </w:rPr>
        <w:t xml:space="preserve"> the primary one being the establishment of a group that </w:t>
      </w:r>
      <w:r w:rsidR="003006E4">
        <w:rPr>
          <w:rFonts w:ascii="Times New Roman" w:hAnsi="Times New Roman" w:cs="Times New Roman"/>
          <w:bCs/>
          <w:sz w:val="24"/>
          <w:szCs w:val="24"/>
        </w:rPr>
        <w:t>will share its research</w:t>
      </w:r>
      <w:r w:rsidR="00614A18" w:rsidRPr="002D76B5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CB5E99" w:rsidRPr="002D76B5" w:rsidRDefault="0028650E" w:rsidP="00F947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76B5">
        <w:rPr>
          <w:rFonts w:ascii="Times New Roman" w:hAnsi="Times New Roman" w:cs="Times New Roman"/>
          <w:sz w:val="24"/>
          <w:szCs w:val="24"/>
        </w:rPr>
        <w:t>Sant</w:t>
      </w:r>
      <w:r w:rsidR="00CB5E99" w:rsidRPr="002D76B5">
        <w:rPr>
          <w:rFonts w:ascii="Times New Roman" w:hAnsi="Times New Roman" w:cs="Times New Roman"/>
          <w:sz w:val="24"/>
          <w:szCs w:val="24"/>
        </w:rPr>
        <w:t>osh</w:t>
      </w:r>
      <w:proofErr w:type="spellEnd"/>
      <w:r w:rsidR="00CB5E99" w:rsidRPr="002D7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5E99" w:rsidRPr="002D76B5">
        <w:rPr>
          <w:rFonts w:ascii="Times New Roman" w:hAnsi="Times New Roman" w:cs="Times New Roman"/>
          <w:sz w:val="24"/>
          <w:szCs w:val="24"/>
        </w:rPr>
        <w:t>Mahapatra</w:t>
      </w:r>
      <w:proofErr w:type="spellEnd"/>
      <w:r w:rsidR="00CB5E99" w:rsidRPr="002D76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5E99" w:rsidRPr="002D76B5">
        <w:rPr>
          <w:rFonts w:ascii="Times New Roman" w:hAnsi="Times New Roman" w:cs="Times New Roman"/>
          <w:sz w:val="24"/>
          <w:szCs w:val="24"/>
        </w:rPr>
        <w:t>in his talk on</w:t>
      </w:r>
      <w:r w:rsidR="00CB5E99" w:rsidRPr="002D76B5">
        <w:rPr>
          <w:rFonts w:ascii="Times New Roman" w:hAnsi="Times New Roman" w:cs="Times New Roman"/>
          <w:b/>
          <w:sz w:val="24"/>
          <w:szCs w:val="24"/>
        </w:rPr>
        <w:t xml:space="preserve"> “Michael West’s </w:t>
      </w:r>
      <w:r w:rsidR="00CB5E99" w:rsidRPr="002D76B5">
        <w:rPr>
          <w:rFonts w:ascii="Times New Roman" w:hAnsi="Times New Roman" w:cs="Times New Roman"/>
          <w:b/>
          <w:i/>
          <w:sz w:val="24"/>
          <w:szCs w:val="24"/>
        </w:rPr>
        <w:t>Bilingualism</w:t>
      </w:r>
      <w:r w:rsidR="00CB5E99" w:rsidRPr="002D76B5">
        <w:rPr>
          <w:rFonts w:ascii="Times New Roman" w:hAnsi="Times New Roman" w:cs="Times New Roman"/>
          <w:b/>
          <w:sz w:val="24"/>
          <w:szCs w:val="24"/>
        </w:rPr>
        <w:t xml:space="preserve"> and his Teaching Materials: An Evaluative Study” </w:t>
      </w:r>
      <w:r w:rsidR="00CB5E99" w:rsidRPr="002D76B5">
        <w:rPr>
          <w:rFonts w:ascii="Times New Roman" w:hAnsi="Times New Roman" w:cs="Times New Roman"/>
          <w:sz w:val="24"/>
          <w:szCs w:val="24"/>
        </w:rPr>
        <w:t>discussed West’s notion of bilinguali</w:t>
      </w:r>
      <w:r w:rsidR="00E0243D" w:rsidRPr="002D76B5">
        <w:rPr>
          <w:rFonts w:ascii="Times New Roman" w:hAnsi="Times New Roman" w:cs="Times New Roman"/>
          <w:sz w:val="24"/>
          <w:szCs w:val="24"/>
        </w:rPr>
        <w:t xml:space="preserve">sm </w:t>
      </w:r>
      <w:r w:rsidR="003F24D0" w:rsidRPr="002D76B5">
        <w:rPr>
          <w:rFonts w:ascii="Times New Roman" w:hAnsi="Times New Roman" w:cs="Times New Roman"/>
          <w:sz w:val="24"/>
          <w:szCs w:val="24"/>
        </w:rPr>
        <w:t xml:space="preserve">and how </w:t>
      </w:r>
      <w:r w:rsidR="00E32CE8" w:rsidRPr="002D76B5">
        <w:rPr>
          <w:rFonts w:ascii="Times New Roman" w:hAnsi="Times New Roman" w:cs="Times New Roman"/>
          <w:sz w:val="24"/>
          <w:szCs w:val="24"/>
        </w:rPr>
        <w:t>it comes through in the study materials prop</w:t>
      </w:r>
      <w:r w:rsidR="007F027E" w:rsidRPr="002D76B5">
        <w:rPr>
          <w:rFonts w:ascii="Times New Roman" w:hAnsi="Times New Roman" w:cs="Times New Roman"/>
          <w:sz w:val="24"/>
          <w:szCs w:val="24"/>
        </w:rPr>
        <w:t>o</w:t>
      </w:r>
      <w:r w:rsidR="00E32CE8" w:rsidRPr="002D76B5">
        <w:rPr>
          <w:rFonts w:ascii="Times New Roman" w:hAnsi="Times New Roman" w:cs="Times New Roman"/>
          <w:sz w:val="24"/>
          <w:szCs w:val="24"/>
        </w:rPr>
        <w:t>sed and designed by him.</w:t>
      </w:r>
      <w:r w:rsidR="003E4DB9" w:rsidRPr="002D76B5">
        <w:rPr>
          <w:rFonts w:ascii="Times New Roman" w:hAnsi="Times New Roman" w:cs="Times New Roman"/>
          <w:sz w:val="24"/>
          <w:szCs w:val="24"/>
        </w:rPr>
        <w:t xml:space="preserve"> He</w:t>
      </w:r>
      <w:r w:rsidR="00F94737">
        <w:rPr>
          <w:rFonts w:ascii="Times New Roman" w:hAnsi="Times New Roman" w:cs="Times New Roman"/>
          <w:sz w:val="24"/>
          <w:szCs w:val="24"/>
        </w:rPr>
        <w:t xml:space="preserve"> examined</w:t>
      </w:r>
      <w:r w:rsidR="003E4DB9" w:rsidRPr="002D76B5">
        <w:rPr>
          <w:rFonts w:ascii="Times New Roman" w:hAnsi="Times New Roman" w:cs="Times New Roman"/>
          <w:sz w:val="24"/>
          <w:szCs w:val="24"/>
        </w:rPr>
        <w:t xml:space="preserve"> the works in the context of post-colonial re-readings of texts and </w:t>
      </w:r>
      <w:r w:rsidR="00CF1D75">
        <w:rPr>
          <w:rFonts w:ascii="Times New Roman" w:hAnsi="Times New Roman" w:cs="Times New Roman"/>
          <w:sz w:val="24"/>
          <w:szCs w:val="24"/>
        </w:rPr>
        <w:t>a</w:t>
      </w:r>
      <w:r w:rsidR="00721A78">
        <w:rPr>
          <w:rFonts w:ascii="Times New Roman" w:hAnsi="Times New Roman" w:cs="Times New Roman"/>
          <w:sz w:val="24"/>
          <w:szCs w:val="24"/>
        </w:rPr>
        <w:t xml:space="preserve">ttempted </w:t>
      </w:r>
      <w:r w:rsidR="003E4DB9" w:rsidRPr="002D76B5">
        <w:rPr>
          <w:rFonts w:ascii="Times New Roman" w:hAnsi="Times New Roman" w:cs="Times New Roman"/>
          <w:sz w:val="24"/>
          <w:szCs w:val="24"/>
        </w:rPr>
        <w:t>to establish to what extent West’s new method aimed to ‘empower’ and ‘</w:t>
      </w:r>
      <w:proofErr w:type="spellStart"/>
      <w:r w:rsidR="003E4DB9" w:rsidRPr="002D76B5">
        <w:rPr>
          <w:rFonts w:ascii="Times New Roman" w:hAnsi="Times New Roman" w:cs="Times New Roman"/>
          <w:sz w:val="24"/>
          <w:szCs w:val="24"/>
        </w:rPr>
        <w:t>normalise</w:t>
      </w:r>
      <w:proofErr w:type="spellEnd"/>
      <w:r w:rsidR="003E4DB9" w:rsidRPr="002D76B5">
        <w:rPr>
          <w:rFonts w:ascii="Times New Roman" w:hAnsi="Times New Roman" w:cs="Times New Roman"/>
          <w:sz w:val="24"/>
          <w:szCs w:val="24"/>
        </w:rPr>
        <w:t>’.</w:t>
      </w:r>
    </w:p>
    <w:p w:rsidR="0028650E" w:rsidRPr="002D76B5" w:rsidRDefault="008A082F" w:rsidP="00C03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6B5">
        <w:rPr>
          <w:rFonts w:ascii="Times New Roman" w:hAnsi="Times New Roman" w:cs="Times New Roman"/>
          <w:sz w:val="24"/>
          <w:szCs w:val="24"/>
        </w:rPr>
        <w:t xml:space="preserve">Krishna K </w:t>
      </w:r>
      <w:proofErr w:type="spellStart"/>
      <w:r w:rsidRPr="002D76B5">
        <w:rPr>
          <w:rFonts w:ascii="Times New Roman" w:hAnsi="Times New Roman" w:cs="Times New Roman"/>
          <w:sz w:val="24"/>
          <w:szCs w:val="24"/>
        </w:rPr>
        <w:t>Dixit</w:t>
      </w:r>
      <w:r w:rsidR="00BF38B6" w:rsidRPr="002D76B5">
        <w:rPr>
          <w:rFonts w:ascii="Times New Roman" w:hAnsi="Times New Roman" w:cs="Times New Roman"/>
          <w:sz w:val="24"/>
          <w:szCs w:val="24"/>
        </w:rPr>
        <w:t>’s</w:t>
      </w:r>
      <w:proofErr w:type="spellEnd"/>
      <w:r w:rsidRPr="002D76B5">
        <w:rPr>
          <w:rFonts w:ascii="Times New Roman" w:hAnsi="Times New Roman" w:cs="Times New Roman"/>
          <w:sz w:val="24"/>
          <w:szCs w:val="24"/>
        </w:rPr>
        <w:t xml:space="preserve"> “</w:t>
      </w:r>
      <w:r w:rsidRPr="002D76B5">
        <w:rPr>
          <w:rFonts w:ascii="Times New Roman" w:hAnsi="Times New Roman" w:cs="Times New Roman"/>
          <w:b/>
          <w:sz w:val="24"/>
          <w:szCs w:val="24"/>
        </w:rPr>
        <w:t xml:space="preserve">Towards Exploring the Notion of English in India” </w:t>
      </w:r>
      <w:r w:rsidR="00BF38B6" w:rsidRPr="002D76B5">
        <w:rPr>
          <w:rFonts w:ascii="Times New Roman" w:hAnsi="Times New Roman" w:cs="Times New Roman"/>
          <w:sz w:val="24"/>
          <w:szCs w:val="24"/>
        </w:rPr>
        <w:t>present</w:t>
      </w:r>
      <w:r w:rsidR="00D81B30">
        <w:rPr>
          <w:rFonts w:ascii="Times New Roman" w:hAnsi="Times New Roman" w:cs="Times New Roman"/>
          <w:sz w:val="24"/>
          <w:szCs w:val="24"/>
        </w:rPr>
        <w:t>ed</w:t>
      </w:r>
      <w:r w:rsidR="00BF38B6" w:rsidRPr="002D76B5">
        <w:rPr>
          <w:rFonts w:ascii="Times New Roman" w:hAnsi="Times New Roman" w:cs="Times New Roman"/>
          <w:sz w:val="24"/>
          <w:szCs w:val="24"/>
        </w:rPr>
        <w:t xml:space="preserve"> a broad framework for the study of English education in India. </w:t>
      </w:r>
      <w:r w:rsidR="00AF44EB" w:rsidRPr="002D76B5">
        <w:rPr>
          <w:rFonts w:ascii="Times New Roman" w:hAnsi="Times New Roman" w:cs="Times New Roman"/>
          <w:sz w:val="24"/>
          <w:szCs w:val="24"/>
        </w:rPr>
        <w:t>He propose</w:t>
      </w:r>
      <w:r w:rsidR="00D81B30">
        <w:rPr>
          <w:rFonts w:ascii="Times New Roman" w:hAnsi="Times New Roman" w:cs="Times New Roman"/>
          <w:sz w:val="24"/>
          <w:szCs w:val="24"/>
        </w:rPr>
        <w:t>d</w:t>
      </w:r>
      <w:r w:rsidR="00AF44EB" w:rsidRPr="002D76B5">
        <w:rPr>
          <w:rFonts w:ascii="Times New Roman" w:hAnsi="Times New Roman" w:cs="Times New Roman"/>
          <w:sz w:val="24"/>
          <w:szCs w:val="24"/>
        </w:rPr>
        <w:t xml:space="preserve"> that English in India has at least four different conceptualizations—as a language of employment, as a medium of instruction, </w:t>
      </w:r>
      <w:r w:rsidR="00F9037D" w:rsidRPr="002D76B5">
        <w:rPr>
          <w:rFonts w:ascii="Times New Roman" w:hAnsi="Times New Roman" w:cs="Times New Roman"/>
          <w:sz w:val="24"/>
          <w:szCs w:val="24"/>
        </w:rPr>
        <w:t>as education and a</w:t>
      </w:r>
      <w:r w:rsidR="00DA5856" w:rsidRPr="002D76B5">
        <w:rPr>
          <w:rFonts w:ascii="Times New Roman" w:hAnsi="Times New Roman" w:cs="Times New Roman"/>
          <w:sz w:val="24"/>
          <w:szCs w:val="24"/>
        </w:rPr>
        <w:t xml:space="preserve">s a language of social justice and equality. </w:t>
      </w:r>
      <w:r w:rsidR="00D81B30">
        <w:rPr>
          <w:rFonts w:ascii="Times New Roman" w:hAnsi="Times New Roman" w:cs="Times New Roman"/>
          <w:sz w:val="24"/>
          <w:szCs w:val="24"/>
        </w:rPr>
        <w:t>He attempted</w:t>
      </w:r>
      <w:r w:rsidR="00C03F5C" w:rsidRPr="002D76B5">
        <w:rPr>
          <w:rFonts w:ascii="Times New Roman" w:hAnsi="Times New Roman" w:cs="Times New Roman"/>
          <w:sz w:val="24"/>
          <w:szCs w:val="24"/>
        </w:rPr>
        <w:t xml:space="preserve"> to link these to language teaching. </w:t>
      </w:r>
    </w:p>
    <w:p w:rsidR="00CB5E99" w:rsidRPr="002D76B5" w:rsidRDefault="00906A95" w:rsidP="00C03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6B5">
        <w:rPr>
          <w:rFonts w:ascii="Times New Roman" w:hAnsi="Times New Roman" w:cs="Times New Roman"/>
          <w:sz w:val="24"/>
          <w:szCs w:val="24"/>
        </w:rPr>
        <w:t xml:space="preserve">R. </w:t>
      </w:r>
      <w:proofErr w:type="spellStart"/>
      <w:r w:rsidRPr="002D76B5">
        <w:rPr>
          <w:rFonts w:ascii="Times New Roman" w:hAnsi="Times New Roman" w:cs="Times New Roman"/>
          <w:sz w:val="24"/>
          <w:szCs w:val="24"/>
        </w:rPr>
        <w:t>Vennela</w:t>
      </w:r>
      <w:proofErr w:type="spellEnd"/>
      <w:r w:rsidRPr="002D76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6B5">
        <w:rPr>
          <w:rFonts w:ascii="Times New Roman" w:hAnsi="Times New Roman" w:cs="Times New Roman"/>
          <w:sz w:val="24"/>
          <w:szCs w:val="24"/>
        </w:rPr>
        <w:t>in her</w:t>
      </w:r>
      <w:r w:rsidRPr="002D76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6B5">
        <w:rPr>
          <w:rFonts w:ascii="Times New Roman" w:hAnsi="Times New Roman" w:cs="Times New Roman"/>
          <w:sz w:val="24"/>
          <w:szCs w:val="24"/>
        </w:rPr>
        <w:t>presentation on</w:t>
      </w:r>
      <w:r w:rsidRPr="002D76B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D76B5">
        <w:rPr>
          <w:rFonts w:ascii="Times New Roman" w:hAnsi="Times New Roman" w:cs="Times New Roman"/>
          <w:b/>
          <w:sz w:val="24"/>
          <w:szCs w:val="24"/>
        </w:rPr>
        <w:t xml:space="preserve">“Using Methodology - </w:t>
      </w:r>
      <w:proofErr w:type="spellStart"/>
      <w:r w:rsidRPr="002D76B5">
        <w:rPr>
          <w:rFonts w:ascii="Times New Roman" w:hAnsi="Times New Roman" w:cs="Times New Roman"/>
          <w:b/>
          <w:sz w:val="24"/>
          <w:szCs w:val="24"/>
        </w:rPr>
        <w:t>Historiographic</w:t>
      </w:r>
      <w:proofErr w:type="spellEnd"/>
      <w:r w:rsidRPr="002D76B5">
        <w:rPr>
          <w:rFonts w:ascii="Times New Roman" w:hAnsi="Times New Roman" w:cs="Times New Roman"/>
          <w:b/>
          <w:sz w:val="24"/>
          <w:szCs w:val="24"/>
        </w:rPr>
        <w:t xml:space="preserve"> Research and its relevance in Studying English Language Education (ELE) in 19</w:t>
      </w:r>
      <w:r w:rsidRPr="002D76B5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2D76B5">
        <w:rPr>
          <w:rFonts w:ascii="Times New Roman" w:hAnsi="Times New Roman" w:cs="Times New Roman"/>
          <w:b/>
          <w:sz w:val="24"/>
          <w:szCs w:val="24"/>
        </w:rPr>
        <w:t xml:space="preserve"> Century Madras”</w:t>
      </w:r>
      <w:r w:rsidR="007A2FA9" w:rsidRPr="002D76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1B30">
        <w:rPr>
          <w:rFonts w:ascii="Times New Roman" w:hAnsi="Times New Roman" w:cs="Times New Roman"/>
          <w:sz w:val="24"/>
          <w:szCs w:val="24"/>
        </w:rPr>
        <w:t>discussed</w:t>
      </w:r>
      <w:r w:rsidR="007A2FA9" w:rsidRPr="002D76B5">
        <w:rPr>
          <w:rFonts w:ascii="Times New Roman" w:hAnsi="Times New Roman" w:cs="Times New Roman"/>
          <w:sz w:val="24"/>
          <w:szCs w:val="24"/>
        </w:rPr>
        <w:t xml:space="preserve"> methodological issues</w:t>
      </w:r>
      <w:r w:rsidR="007A2FA9" w:rsidRPr="002D76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5E8E" w:rsidRPr="002D76B5">
        <w:rPr>
          <w:rFonts w:ascii="Times New Roman" w:hAnsi="Times New Roman" w:cs="Times New Roman"/>
          <w:sz w:val="24"/>
          <w:szCs w:val="24"/>
        </w:rPr>
        <w:t>that may</w:t>
      </w:r>
      <w:r w:rsidR="008C5E8E" w:rsidRPr="002D76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5E8E" w:rsidRPr="002D76B5">
        <w:rPr>
          <w:rFonts w:ascii="Times New Roman" w:hAnsi="Times New Roman" w:cs="Times New Roman"/>
          <w:sz w:val="24"/>
          <w:szCs w:val="24"/>
        </w:rPr>
        <w:t>be relevant to the study of ELE in Madras Presiden</w:t>
      </w:r>
      <w:r w:rsidR="00272E49" w:rsidRPr="002D76B5">
        <w:rPr>
          <w:rFonts w:ascii="Times New Roman" w:hAnsi="Times New Roman" w:cs="Times New Roman"/>
          <w:sz w:val="24"/>
          <w:szCs w:val="24"/>
        </w:rPr>
        <w:t>c</w:t>
      </w:r>
      <w:r w:rsidR="008C5E8E" w:rsidRPr="002D76B5">
        <w:rPr>
          <w:rFonts w:ascii="Times New Roman" w:hAnsi="Times New Roman" w:cs="Times New Roman"/>
          <w:sz w:val="24"/>
          <w:szCs w:val="24"/>
        </w:rPr>
        <w:t>y</w:t>
      </w:r>
      <w:r w:rsidR="002E7042" w:rsidRPr="002D76B5">
        <w:rPr>
          <w:rFonts w:ascii="Times New Roman" w:hAnsi="Times New Roman" w:cs="Times New Roman"/>
          <w:sz w:val="24"/>
          <w:szCs w:val="24"/>
        </w:rPr>
        <w:t>. T</w:t>
      </w:r>
      <w:r w:rsidR="00D81B30">
        <w:rPr>
          <w:rFonts w:ascii="Times New Roman" w:hAnsi="Times New Roman" w:cs="Times New Roman"/>
          <w:sz w:val="24"/>
          <w:szCs w:val="24"/>
        </w:rPr>
        <w:t>he primary issues dealt with were</w:t>
      </w:r>
      <w:r w:rsidR="002E7042" w:rsidRPr="002D76B5">
        <w:rPr>
          <w:rFonts w:ascii="Times New Roman" w:hAnsi="Times New Roman" w:cs="Times New Roman"/>
          <w:sz w:val="24"/>
          <w:szCs w:val="24"/>
        </w:rPr>
        <w:t xml:space="preserve"> historiography and its relationship to historicism and history, and some of the methods used in such a study. </w:t>
      </w:r>
    </w:p>
    <w:p w:rsidR="002E7042" w:rsidRPr="002D76B5" w:rsidRDefault="002E7042" w:rsidP="00714E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6B5">
        <w:rPr>
          <w:rFonts w:ascii="Times New Roman" w:hAnsi="Times New Roman" w:cs="Times New Roman"/>
          <w:sz w:val="24"/>
          <w:szCs w:val="24"/>
        </w:rPr>
        <w:t xml:space="preserve">Ramesh </w:t>
      </w:r>
      <w:proofErr w:type="spellStart"/>
      <w:r w:rsidRPr="002D76B5">
        <w:rPr>
          <w:rFonts w:ascii="Times New Roman" w:hAnsi="Times New Roman" w:cs="Times New Roman"/>
          <w:sz w:val="24"/>
          <w:szCs w:val="24"/>
        </w:rPr>
        <w:t>Mallik</w:t>
      </w:r>
      <w:proofErr w:type="spellEnd"/>
      <w:r w:rsidRPr="002D76B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2D76B5">
        <w:rPr>
          <w:rFonts w:ascii="Times New Roman" w:hAnsi="Times New Roman" w:cs="Times New Roman"/>
          <w:sz w:val="24"/>
          <w:szCs w:val="24"/>
        </w:rPr>
        <w:t>Sunita</w:t>
      </w:r>
      <w:proofErr w:type="spellEnd"/>
      <w:r w:rsidRPr="002D76B5">
        <w:rPr>
          <w:rFonts w:ascii="Times New Roman" w:hAnsi="Times New Roman" w:cs="Times New Roman"/>
          <w:sz w:val="24"/>
          <w:szCs w:val="24"/>
        </w:rPr>
        <w:t xml:space="preserve"> Mishra in their presentation on </w:t>
      </w:r>
      <w:r w:rsidRPr="002D76B5">
        <w:rPr>
          <w:rFonts w:ascii="Times New Roman" w:hAnsi="Times New Roman" w:cs="Times New Roman"/>
          <w:b/>
          <w:sz w:val="24"/>
          <w:szCs w:val="24"/>
        </w:rPr>
        <w:t xml:space="preserve">“English Education in </w:t>
      </w:r>
      <w:proofErr w:type="spellStart"/>
      <w:r w:rsidRPr="002D76B5">
        <w:rPr>
          <w:rFonts w:ascii="Times New Roman" w:hAnsi="Times New Roman" w:cs="Times New Roman"/>
          <w:b/>
          <w:sz w:val="24"/>
          <w:szCs w:val="24"/>
        </w:rPr>
        <w:t>Odissa</w:t>
      </w:r>
      <w:proofErr w:type="spellEnd"/>
      <w:r w:rsidRPr="002D76B5">
        <w:rPr>
          <w:rFonts w:ascii="Times New Roman" w:hAnsi="Times New Roman" w:cs="Times New Roman"/>
          <w:b/>
          <w:sz w:val="24"/>
          <w:szCs w:val="24"/>
        </w:rPr>
        <w:t xml:space="preserve"> – The Silences and the Voices” </w:t>
      </w:r>
      <w:r w:rsidR="00526DAA" w:rsidRPr="002D76B5">
        <w:rPr>
          <w:rFonts w:ascii="Times New Roman" w:hAnsi="Times New Roman" w:cs="Times New Roman"/>
          <w:sz w:val="24"/>
          <w:szCs w:val="24"/>
        </w:rPr>
        <w:t>discuss</w:t>
      </w:r>
      <w:r w:rsidR="00714E54">
        <w:rPr>
          <w:rFonts w:ascii="Times New Roman" w:hAnsi="Times New Roman" w:cs="Times New Roman"/>
          <w:sz w:val="24"/>
          <w:szCs w:val="24"/>
        </w:rPr>
        <w:t>ed</w:t>
      </w:r>
      <w:r w:rsidR="00526DAA" w:rsidRPr="002D76B5">
        <w:rPr>
          <w:rFonts w:ascii="Times New Roman" w:hAnsi="Times New Roman" w:cs="Times New Roman"/>
          <w:sz w:val="24"/>
          <w:szCs w:val="24"/>
        </w:rPr>
        <w:t xml:space="preserve"> the </w:t>
      </w:r>
      <w:r w:rsidR="00FE73D8">
        <w:rPr>
          <w:rFonts w:ascii="Times New Roman" w:hAnsi="Times New Roman" w:cs="Times New Roman"/>
          <w:sz w:val="24"/>
          <w:szCs w:val="24"/>
        </w:rPr>
        <w:t>noticeable</w:t>
      </w:r>
      <w:r w:rsidR="00FE73D8" w:rsidRPr="002D76B5">
        <w:rPr>
          <w:rFonts w:ascii="Times New Roman" w:hAnsi="Times New Roman" w:cs="Times New Roman"/>
          <w:sz w:val="24"/>
          <w:szCs w:val="24"/>
        </w:rPr>
        <w:t xml:space="preserve"> </w:t>
      </w:r>
      <w:r w:rsidR="00526DAA" w:rsidRPr="002D76B5">
        <w:rPr>
          <w:rFonts w:ascii="Times New Roman" w:hAnsi="Times New Roman" w:cs="Times New Roman"/>
          <w:sz w:val="24"/>
          <w:szCs w:val="24"/>
        </w:rPr>
        <w:t xml:space="preserve">absence of discourse on the need </w:t>
      </w:r>
      <w:r w:rsidR="00E13C8F">
        <w:rPr>
          <w:rFonts w:ascii="Times New Roman" w:hAnsi="Times New Roman" w:cs="Times New Roman"/>
          <w:sz w:val="24"/>
          <w:szCs w:val="24"/>
        </w:rPr>
        <w:t xml:space="preserve">for </w:t>
      </w:r>
      <w:r w:rsidR="00936030">
        <w:rPr>
          <w:rFonts w:ascii="Times New Roman" w:hAnsi="Times New Roman" w:cs="Times New Roman"/>
          <w:sz w:val="24"/>
          <w:szCs w:val="24"/>
        </w:rPr>
        <w:t>or advantage of English e</w:t>
      </w:r>
      <w:r w:rsidR="00526DAA" w:rsidRPr="002D76B5">
        <w:rPr>
          <w:rFonts w:ascii="Times New Roman" w:hAnsi="Times New Roman" w:cs="Times New Roman"/>
          <w:sz w:val="24"/>
          <w:szCs w:val="24"/>
        </w:rPr>
        <w:t>du</w:t>
      </w:r>
      <w:r w:rsidR="00E33618">
        <w:rPr>
          <w:rFonts w:ascii="Times New Roman" w:hAnsi="Times New Roman" w:cs="Times New Roman"/>
          <w:sz w:val="24"/>
          <w:szCs w:val="24"/>
        </w:rPr>
        <w:t xml:space="preserve">cation in </w:t>
      </w:r>
      <w:r w:rsidR="003D6D37" w:rsidRPr="002D76B5">
        <w:rPr>
          <w:rFonts w:ascii="Times New Roman" w:hAnsi="Times New Roman" w:cs="Times New Roman"/>
          <w:sz w:val="24"/>
          <w:szCs w:val="24"/>
        </w:rPr>
        <w:t>Orissa</w:t>
      </w:r>
      <w:r w:rsidR="00936030">
        <w:rPr>
          <w:rFonts w:ascii="Times New Roman" w:hAnsi="Times New Roman" w:cs="Times New Roman"/>
          <w:sz w:val="24"/>
          <w:szCs w:val="24"/>
        </w:rPr>
        <w:t xml:space="preserve"> during the n</w:t>
      </w:r>
      <w:r w:rsidR="00F040AA">
        <w:rPr>
          <w:rFonts w:ascii="Times New Roman" w:hAnsi="Times New Roman" w:cs="Times New Roman"/>
          <w:sz w:val="24"/>
          <w:szCs w:val="24"/>
        </w:rPr>
        <w:t>ineteenth century while there is ample evidence of increasing use of English.</w:t>
      </w:r>
      <w:r w:rsidR="00F040AA" w:rsidRPr="002D76B5">
        <w:rPr>
          <w:rFonts w:ascii="Times New Roman" w:hAnsi="Times New Roman" w:cs="Times New Roman"/>
          <w:sz w:val="24"/>
          <w:szCs w:val="24"/>
        </w:rPr>
        <w:t xml:space="preserve"> They</w:t>
      </w:r>
      <w:r w:rsidR="003D6D37" w:rsidRPr="002D76B5">
        <w:rPr>
          <w:rFonts w:ascii="Times New Roman" w:hAnsi="Times New Roman" w:cs="Times New Roman"/>
          <w:sz w:val="24"/>
          <w:szCs w:val="24"/>
        </w:rPr>
        <w:t xml:space="preserve"> </w:t>
      </w:r>
      <w:r w:rsidR="00F040AA">
        <w:rPr>
          <w:rFonts w:ascii="Times New Roman" w:hAnsi="Times New Roman" w:cs="Times New Roman"/>
          <w:sz w:val="24"/>
          <w:szCs w:val="24"/>
        </w:rPr>
        <w:t xml:space="preserve">ascribed </w:t>
      </w:r>
      <w:r w:rsidR="003D6D37" w:rsidRPr="002D76B5">
        <w:rPr>
          <w:rFonts w:ascii="Times New Roman" w:hAnsi="Times New Roman" w:cs="Times New Roman"/>
          <w:sz w:val="24"/>
          <w:szCs w:val="24"/>
        </w:rPr>
        <w:t>this to the</w:t>
      </w:r>
      <w:r w:rsidR="00AB754B">
        <w:rPr>
          <w:rFonts w:ascii="Times New Roman" w:hAnsi="Times New Roman" w:cs="Times New Roman"/>
          <w:sz w:val="24"/>
          <w:szCs w:val="24"/>
        </w:rPr>
        <w:t xml:space="preserve"> urgency the </w:t>
      </w:r>
      <w:r w:rsidR="00F040AA">
        <w:rPr>
          <w:rFonts w:ascii="Times New Roman" w:hAnsi="Times New Roman" w:cs="Times New Roman"/>
          <w:sz w:val="24"/>
          <w:szCs w:val="24"/>
        </w:rPr>
        <w:t>ed</w:t>
      </w:r>
      <w:r w:rsidR="005E330B">
        <w:rPr>
          <w:rFonts w:ascii="Times New Roman" w:hAnsi="Times New Roman" w:cs="Times New Roman"/>
          <w:sz w:val="24"/>
          <w:szCs w:val="24"/>
        </w:rPr>
        <w:t xml:space="preserve">ucated elite </w:t>
      </w:r>
      <w:r w:rsidR="00936030">
        <w:rPr>
          <w:rFonts w:ascii="Times New Roman" w:hAnsi="Times New Roman" w:cs="Times New Roman"/>
          <w:sz w:val="24"/>
          <w:szCs w:val="24"/>
        </w:rPr>
        <w:t xml:space="preserve">felt </w:t>
      </w:r>
      <w:r w:rsidR="005E330B">
        <w:rPr>
          <w:rFonts w:ascii="Times New Roman" w:hAnsi="Times New Roman" w:cs="Times New Roman"/>
          <w:sz w:val="24"/>
          <w:szCs w:val="24"/>
        </w:rPr>
        <w:t xml:space="preserve">at this point </w:t>
      </w:r>
      <w:r w:rsidR="00AB754B">
        <w:rPr>
          <w:rFonts w:ascii="Times New Roman" w:hAnsi="Times New Roman" w:cs="Times New Roman"/>
          <w:sz w:val="24"/>
          <w:szCs w:val="24"/>
        </w:rPr>
        <w:t xml:space="preserve">to </w:t>
      </w:r>
      <w:r w:rsidR="00F040AA">
        <w:rPr>
          <w:rFonts w:ascii="Times New Roman" w:hAnsi="Times New Roman" w:cs="Times New Roman"/>
          <w:sz w:val="24"/>
          <w:szCs w:val="24"/>
        </w:rPr>
        <w:t xml:space="preserve">establish </w:t>
      </w:r>
      <w:proofErr w:type="spellStart"/>
      <w:r w:rsidR="00F040AA">
        <w:rPr>
          <w:rFonts w:ascii="Times New Roman" w:hAnsi="Times New Roman" w:cs="Times New Roman"/>
          <w:sz w:val="24"/>
          <w:szCs w:val="24"/>
        </w:rPr>
        <w:t>Odiya</w:t>
      </w:r>
      <w:proofErr w:type="spellEnd"/>
      <w:r w:rsidR="00AB754B">
        <w:rPr>
          <w:rFonts w:ascii="Times New Roman" w:hAnsi="Times New Roman" w:cs="Times New Roman"/>
          <w:sz w:val="24"/>
          <w:szCs w:val="24"/>
        </w:rPr>
        <w:t xml:space="preserve"> as an independent language. </w:t>
      </w:r>
    </w:p>
    <w:p w:rsidR="00BC5538" w:rsidRPr="00714E54" w:rsidRDefault="00A90F8D" w:rsidP="00A90F8D">
      <w:pPr>
        <w:spacing w:line="36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*****</w:t>
      </w:r>
    </w:p>
    <w:sectPr w:rsidR="00BC5538" w:rsidRPr="00714E54" w:rsidSect="004F28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B6A"/>
    <w:rsid w:val="00044958"/>
    <w:rsid w:val="00087E28"/>
    <w:rsid w:val="00095054"/>
    <w:rsid w:val="000C67B4"/>
    <w:rsid w:val="000F14A4"/>
    <w:rsid w:val="00105B97"/>
    <w:rsid w:val="00107FE3"/>
    <w:rsid w:val="00167CC0"/>
    <w:rsid w:val="00167F47"/>
    <w:rsid w:val="0020427E"/>
    <w:rsid w:val="00232B4E"/>
    <w:rsid w:val="0025770D"/>
    <w:rsid w:val="00272E49"/>
    <w:rsid w:val="0028650E"/>
    <w:rsid w:val="002C2E2D"/>
    <w:rsid w:val="002D76B5"/>
    <w:rsid w:val="002E7042"/>
    <w:rsid w:val="002F1DBD"/>
    <w:rsid w:val="003006E4"/>
    <w:rsid w:val="00310940"/>
    <w:rsid w:val="003D6D37"/>
    <w:rsid w:val="003E2442"/>
    <w:rsid w:val="003E4DB9"/>
    <w:rsid w:val="003F24D0"/>
    <w:rsid w:val="00404B6A"/>
    <w:rsid w:val="004A6B6A"/>
    <w:rsid w:val="004B4CA9"/>
    <w:rsid w:val="004C3C35"/>
    <w:rsid w:val="004C5AE2"/>
    <w:rsid w:val="004D13B4"/>
    <w:rsid w:val="004E7EB0"/>
    <w:rsid w:val="004F2802"/>
    <w:rsid w:val="00511BC7"/>
    <w:rsid w:val="00526DAA"/>
    <w:rsid w:val="00532EA3"/>
    <w:rsid w:val="00546D39"/>
    <w:rsid w:val="00552C79"/>
    <w:rsid w:val="005D79B9"/>
    <w:rsid w:val="005E330B"/>
    <w:rsid w:val="005F2D4F"/>
    <w:rsid w:val="00605488"/>
    <w:rsid w:val="00614A18"/>
    <w:rsid w:val="00634424"/>
    <w:rsid w:val="00681A32"/>
    <w:rsid w:val="006A7B70"/>
    <w:rsid w:val="006B2EA8"/>
    <w:rsid w:val="006D5DBB"/>
    <w:rsid w:val="00714E54"/>
    <w:rsid w:val="00721A78"/>
    <w:rsid w:val="007411AA"/>
    <w:rsid w:val="00741A65"/>
    <w:rsid w:val="00746102"/>
    <w:rsid w:val="00766A09"/>
    <w:rsid w:val="00774EBE"/>
    <w:rsid w:val="00780F1A"/>
    <w:rsid w:val="007A2FA9"/>
    <w:rsid w:val="007A618F"/>
    <w:rsid w:val="007F027E"/>
    <w:rsid w:val="0082257D"/>
    <w:rsid w:val="00880F44"/>
    <w:rsid w:val="008A082F"/>
    <w:rsid w:val="008C0AD5"/>
    <w:rsid w:val="008C1FD7"/>
    <w:rsid w:val="008C5E8E"/>
    <w:rsid w:val="008C66BF"/>
    <w:rsid w:val="008F1D26"/>
    <w:rsid w:val="00906A95"/>
    <w:rsid w:val="00911BEE"/>
    <w:rsid w:val="0093510F"/>
    <w:rsid w:val="00936030"/>
    <w:rsid w:val="0098051E"/>
    <w:rsid w:val="009B4B6C"/>
    <w:rsid w:val="009C2EEE"/>
    <w:rsid w:val="00A1624E"/>
    <w:rsid w:val="00A32FB4"/>
    <w:rsid w:val="00A71CDD"/>
    <w:rsid w:val="00A90F8D"/>
    <w:rsid w:val="00AA2599"/>
    <w:rsid w:val="00AB754B"/>
    <w:rsid w:val="00AF44EB"/>
    <w:rsid w:val="00B04D97"/>
    <w:rsid w:val="00B51C48"/>
    <w:rsid w:val="00B73A0D"/>
    <w:rsid w:val="00BC0C6C"/>
    <w:rsid w:val="00BC0D4B"/>
    <w:rsid w:val="00BC5538"/>
    <w:rsid w:val="00BD1649"/>
    <w:rsid w:val="00BF38B6"/>
    <w:rsid w:val="00C03F5C"/>
    <w:rsid w:val="00C40018"/>
    <w:rsid w:val="00C531BD"/>
    <w:rsid w:val="00C6552A"/>
    <w:rsid w:val="00C71F2E"/>
    <w:rsid w:val="00C951CE"/>
    <w:rsid w:val="00CB5E99"/>
    <w:rsid w:val="00CF1D75"/>
    <w:rsid w:val="00CF3A5D"/>
    <w:rsid w:val="00D04B02"/>
    <w:rsid w:val="00D40871"/>
    <w:rsid w:val="00D81B30"/>
    <w:rsid w:val="00DA5856"/>
    <w:rsid w:val="00E0243D"/>
    <w:rsid w:val="00E13C8F"/>
    <w:rsid w:val="00E32CE8"/>
    <w:rsid w:val="00E33618"/>
    <w:rsid w:val="00E92E50"/>
    <w:rsid w:val="00EE684C"/>
    <w:rsid w:val="00F00A96"/>
    <w:rsid w:val="00F01410"/>
    <w:rsid w:val="00F040AA"/>
    <w:rsid w:val="00F0519F"/>
    <w:rsid w:val="00F20474"/>
    <w:rsid w:val="00F9037D"/>
    <w:rsid w:val="00F94737"/>
    <w:rsid w:val="00FA49A1"/>
    <w:rsid w:val="00FC1C4F"/>
    <w:rsid w:val="00FC3D74"/>
    <w:rsid w:val="00FE0859"/>
    <w:rsid w:val="00FE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B6A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B6A"/>
    <w:rPr>
      <w:rFonts w:ascii="Tahoma" w:hAnsi="Tahoma" w:cs="Tahoma"/>
      <w:sz w:val="16"/>
      <w:szCs w:val="16"/>
      <w:lang w:val="en-US"/>
    </w:rPr>
  </w:style>
  <w:style w:type="paragraph" w:styleId="Revision">
    <w:name w:val="Revision"/>
    <w:hidden/>
    <w:uiPriority w:val="99"/>
    <w:semiHidden/>
    <w:rsid w:val="006D5DBB"/>
    <w:pPr>
      <w:spacing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B6A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B6A"/>
    <w:rPr>
      <w:rFonts w:ascii="Tahoma" w:hAnsi="Tahoma" w:cs="Tahoma"/>
      <w:sz w:val="16"/>
      <w:szCs w:val="16"/>
      <w:lang w:val="en-US"/>
    </w:rPr>
  </w:style>
  <w:style w:type="paragraph" w:styleId="Revision">
    <w:name w:val="Revision"/>
    <w:hidden/>
    <w:uiPriority w:val="99"/>
    <w:semiHidden/>
    <w:rsid w:val="006D5DBB"/>
    <w:pPr>
      <w:spacing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686</Words>
  <Characters>3916</Characters>
  <Application>Microsoft Macintosh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P.Sailaja</dc:creator>
  <cp:keywords/>
  <dc:description/>
  <cp:lastModifiedBy>Richard Smith</cp:lastModifiedBy>
  <cp:revision>2</cp:revision>
  <dcterms:created xsi:type="dcterms:W3CDTF">2015-02-20T09:57:00Z</dcterms:created>
  <dcterms:modified xsi:type="dcterms:W3CDTF">2015-02-20T09:57:00Z</dcterms:modified>
</cp:coreProperties>
</file>